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54" w:rsidRPr="00307EEE" w:rsidRDefault="00672C54" w:rsidP="00307EEE">
      <w:pPr>
        <w:rPr>
          <w:b/>
        </w:rPr>
      </w:pPr>
      <w:bookmarkStart w:id="0" w:name="_GoBack"/>
      <w:bookmarkEnd w:id="0"/>
      <w:r>
        <w:rPr>
          <w:b/>
        </w:rPr>
        <w:t xml:space="preserve">MODULE 2A APHASIA AND COGNITION </w:t>
      </w:r>
    </w:p>
    <w:p w:rsidR="00307EEE" w:rsidRDefault="00307EEE" w:rsidP="00307EEE">
      <w:pPr>
        <w:pStyle w:val="NoSpacing"/>
      </w:pPr>
      <w:r>
        <w:t xml:space="preserve">Learner Outcomes: </w:t>
      </w:r>
    </w:p>
    <w:p w:rsidR="00307EEE" w:rsidRDefault="00307EEE" w:rsidP="00307EEE">
      <w:pPr>
        <w:pStyle w:val="NoSpacing"/>
        <w:numPr>
          <w:ilvl w:val="0"/>
          <w:numId w:val="5"/>
        </w:numPr>
      </w:pPr>
      <w:r w:rsidRPr="00307EEE">
        <w:t>Understand how to complete a full assessment of cognitive</w:t>
      </w:r>
      <w:r>
        <w:t xml:space="preserve"> and/or linguistic impairments.</w:t>
      </w:r>
    </w:p>
    <w:p w:rsidR="00307EEE" w:rsidRDefault="00307EEE" w:rsidP="00307EEE">
      <w:pPr>
        <w:pStyle w:val="NoSpacing"/>
        <w:numPr>
          <w:ilvl w:val="0"/>
          <w:numId w:val="5"/>
        </w:numPr>
      </w:pPr>
      <w:r w:rsidRPr="00307EEE">
        <w:t>Generate 1 short-term and 1 long-term goal relevant to ap</w:t>
      </w:r>
      <w:r>
        <w:t>hasia or cognitive functioning.</w:t>
      </w:r>
    </w:p>
    <w:p w:rsidR="00307EEE" w:rsidRDefault="00307EEE" w:rsidP="00307EEE">
      <w:pPr>
        <w:pStyle w:val="NoSpacing"/>
        <w:numPr>
          <w:ilvl w:val="0"/>
          <w:numId w:val="5"/>
        </w:numPr>
      </w:pPr>
      <w:r w:rsidRPr="00307EEE">
        <w:t>Identify components of treatment planning that encompas</w:t>
      </w:r>
      <w:r>
        <w:t>s individualized plan of cares.</w:t>
      </w:r>
    </w:p>
    <w:p w:rsidR="00307EEE" w:rsidRDefault="00307EEE" w:rsidP="00307EEE">
      <w:pPr>
        <w:pStyle w:val="NoSpacing"/>
      </w:pPr>
    </w:p>
    <w:p w:rsidR="00307EEE" w:rsidRDefault="00307EEE" w:rsidP="00307EEE">
      <w:pPr>
        <w:pStyle w:val="NoSpacing"/>
      </w:pPr>
      <w:r>
        <w:t xml:space="preserve">Quiz Items: </w:t>
      </w:r>
    </w:p>
    <w:p w:rsidR="00307EEE" w:rsidRDefault="00307EEE" w:rsidP="00307EEE">
      <w:pPr>
        <w:pStyle w:val="NoSpacing"/>
        <w:ind w:left="720"/>
      </w:pPr>
    </w:p>
    <w:p w:rsidR="00AA6502" w:rsidRPr="00307EEE" w:rsidRDefault="007C4638" w:rsidP="00307EEE">
      <w:pPr>
        <w:pStyle w:val="NoSpacing"/>
        <w:numPr>
          <w:ilvl w:val="0"/>
          <w:numId w:val="1"/>
        </w:numPr>
        <w:rPr>
          <w:b/>
        </w:rPr>
      </w:pPr>
      <w:r w:rsidRPr="00307EEE">
        <w:rPr>
          <w:b/>
        </w:rPr>
        <w:t>What are the four types of attention that should be considered during a full cognitive evaluation?</w:t>
      </w:r>
    </w:p>
    <w:p w:rsidR="00AA6502" w:rsidRPr="00307EEE" w:rsidRDefault="007C4638" w:rsidP="004D12BE">
      <w:pPr>
        <w:numPr>
          <w:ilvl w:val="1"/>
          <w:numId w:val="1"/>
        </w:numPr>
      </w:pPr>
      <w:r w:rsidRPr="00307EEE">
        <w:t>sustained, selective, alternating and divided</w:t>
      </w:r>
    </w:p>
    <w:p w:rsidR="00AA6502" w:rsidRPr="004D12BE" w:rsidRDefault="007C4638" w:rsidP="004D12BE">
      <w:pPr>
        <w:numPr>
          <w:ilvl w:val="1"/>
          <w:numId w:val="1"/>
        </w:numPr>
      </w:pPr>
      <w:r w:rsidRPr="004D12BE">
        <w:t>immediate, sustained, selective and divided</w:t>
      </w:r>
    </w:p>
    <w:p w:rsidR="00AA6502" w:rsidRPr="004D12BE" w:rsidRDefault="007C4638" w:rsidP="004D12BE">
      <w:pPr>
        <w:numPr>
          <w:ilvl w:val="1"/>
          <w:numId w:val="1"/>
        </w:numPr>
      </w:pPr>
      <w:r w:rsidRPr="004D12BE">
        <w:t>temporary, selective, alternating and divided</w:t>
      </w:r>
    </w:p>
    <w:p w:rsidR="00AA6502" w:rsidRDefault="007C4638" w:rsidP="004D12BE">
      <w:pPr>
        <w:numPr>
          <w:ilvl w:val="1"/>
          <w:numId w:val="1"/>
        </w:numPr>
      </w:pPr>
      <w:r w:rsidRPr="004D12BE">
        <w:t>sustained, selective, divided and long-term</w:t>
      </w:r>
    </w:p>
    <w:p w:rsidR="007C4638" w:rsidRPr="004D12BE" w:rsidRDefault="007C4638" w:rsidP="007C4638">
      <w:pPr>
        <w:ind w:left="1440"/>
      </w:pPr>
    </w:p>
    <w:p w:rsidR="00AA6502" w:rsidRPr="00307EEE" w:rsidRDefault="007C4638" w:rsidP="004D12BE">
      <w:pPr>
        <w:numPr>
          <w:ilvl w:val="0"/>
          <w:numId w:val="1"/>
        </w:numPr>
        <w:rPr>
          <w:b/>
        </w:rPr>
      </w:pPr>
      <w:r w:rsidRPr="00307EEE">
        <w:rPr>
          <w:b/>
        </w:rPr>
        <w:t>Which one of the following state</w:t>
      </w:r>
      <w:r w:rsidR="00E712B3" w:rsidRPr="00307EEE">
        <w:rPr>
          <w:b/>
        </w:rPr>
        <w:t xml:space="preserve">ments is true regarding goal </w:t>
      </w:r>
      <w:r w:rsidRPr="00307EEE">
        <w:rPr>
          <w:b/>
        </w:rPr>
        <w:t>writing?</w:t>
      </w:r>
    </w:p>
    <w:p w:rsidR="00AA6502" w:rsidRPr="004D12BE" w:rsidRDefault="007C4638" w:rsidP="004D12BE">
      <w:pPr>
        <w:numPr>
          <w:ilvl w:val="1"/>
          <w:numId w:val="1"/>
        </w:numPr>
      </w:pPr>
      <w:r w:rsidRPr="004D12BE">
        <w:t xml:space="preserve">Goals should not be objective. </w:t>
      </w:r>
    </w:p>
    <w:p w:rsidR="00AA6502" w:rsidRPr="00307EEE" w:rsidRDefault="00307EEE" w:rsidP="00E712B3">
      <w:pPr>
        <w:pStyle w:val="ListParagraph"/>
        <w:numPr>
          <w:ilvl w:val="1"/>
          <w:numId w:val="1"/>
        </w:numPr>
      </w:pPr>
      <w:r w:rsidRPr="00307EEE">
        <w:t>W</w:t>
      </w:r>
      <w:r w:rsidR="007C4638" w:rsidRPr="00307EEE">
        <w:t>ill vary depending on diagnosis and lesion site(s).</w:t>
      </w:r>
    </w:p>
    <w:p w:rsidR="00AA6502" w:rsidRPr="004D12BE" w:rsidRDefault="007C4638" w:rsidP="004D12BE">
      <w:pPr>
        <w:numPr>
          <w:ilvl w:val="1"/>
          <w:numId w:val="1"/>
        </w:numPr>
      </w:pPr>
      <w:r w:rsidRPr="004D12BE">
        <w:t xml:space="preserve">Goals should be the same for all patients with aphasia. </w:t>
      </w:r>
    </w:p>
    <w:p w:rsidR="00AA6502" w:rsidRDefault="007C4638" w:rsidP="004D12BE">
      <w:pPr>
        <w:numPr>
          <w:ilvl w:val="1"/>
          <w:numId w:val="1"/>
        </w:numPr>
      </w:pPr>
      <w:r w:rsidRPr="004D12BE">
        <w:t xml:space="preserve">Goals will be written based on a patient achieving 100% accuracy with all treatment tasks no matter how long the expected course of treatment is. </w:t>
      </w:r>
    </w:p>
    <w:p w:rsidR="007C4638" w:rsidRPr="00307EEE" w:rsidRDefault="007C4638" w:rsidP="007C4638">
      <w:pPr>
        <w:ind w:left="1440"/>
        <w:rPr>
          <w:b/>
        </w:rPr>
      </w:pPr>
    </w:p>
    <w:p w:rsidR="00AA6502" w:rsidRPr="00307EEE" w:rsidRDefault="007C4638" w:rsidP="004D12BE">
      <w:pPr>
        <w:numPr>
          <w:ilvl w:val="0"/>
          <w:numId w:val="1"/>
        </w:numPr>
        <w:rPr>
          <w:b/>
        </w:rPr>
      </w:pPr>
      <w:r w:rsidRPr="00307EEE">
        <w:rPr>
          <w:b/>
        </w:rPr>
        <w:t>Which of the following is not an example of an aphasia treatment method?</w:t>
      </w:r>
    </w:p>
    <w:p w:rsidR="00AA6502" w:rsidRPr="004D12BE" w:rsidRDefault="007C4638" w:rsidP="004D12BE">
      <w:pPr>
        <w:numPr>
          <w:ilvl w:val="1"/>
          <w:numId w:val="1"/>
        </w:numPr>
      </w:pPr>
      <w:r w:rsidRPr="004D12BE">
        <w:t>Semantic Feature Analysis</w:t>
      </w:r>
    </w:p>
    <w:p w:rsidR="00AA6502" w:rsidRPr="004D12BE" w:rsidRDefault="007C4638" w:rsidP="004D12BE">
      <w:pPr>
        <w:numPr>
          <w:ilvl w:val="1"/>
          <w:numId w:val="1"/>
        </w:numPr>
      </w:pPr>
      <w:r w:rsidRPr="004D12BE">
        <w:t>Anagram and Copy Treatment (ACT)</w:t>
      </w:r>
    </w:p>
    <w:p w:rsidR="00AA6502" w:rsidRPr="00307EEE" w:rsidRDefault="007C4638" w:rsidP="004D12BE">
      <w:pPr>
        <w:numPr>
          <w:ilvl w:val="1"/>
          <w:numId w:val="1"/>
        </w:numPr>
      </w:pPr>
      <w:r w:rsidRPr="00307EEE">
        <w:t>Copy and Paste</w:t>
      </w:r>
    </w:p>
    <w:p w:rsidR="00AA6502" w:rsidRPr="004D12BE" w:rsidRDefault="007C4638" w:rsidP="004D12BE">
      <w:pPr>
        <w:numPr>
          <w:ilvl w:val="1"/>
          <w:numId w:val="1"/>
        </w:numPr>
      </w:pPr>
      <w:r w:rsidRPr="004D12BE">
        <w:t>Constraint Induced Language Therapy for Adults with Aphasia (CILT)</w:t>
      </w:r>
    </w:p>
    <w:p w:rsidR="005142C6" w:rsidRDefault="005142C6"/>
    <w:p w:rsidR="00307EEE" w:rsidRDefault="00307EEE"/>
    <w:p w:rsidR="00307EEE" w:rsidRDefault="00307EEE"/>
    <w:p w:rsidR="00307EEE" w:rsidRDefault="00307EEE">
      <w:r>
        <w:lastRenderedPageBreak/>
        <w:t>Quiz Answers:</w:t>
      </w:r>
    </w:p>
    <w:p w:rsidR="00307EEE" w:rsidRPr="00307EEE" w:rsidRDefault="00307EEE" w:rsidP="00307EEE">
      <w:pPr>
        <w:pStyle w:val="NoSpacing"/>
        <w:numPr>
          <w:ilvl w:val="0"/>
          <w:numId w:val="6"/>
        </w:numPr>
        <w:rPr>
          <w:b/>
        </w:rPr>
      </w:pPr>
      <w:r w:rsidRPr="00307EEE">
        <w:rPr>
          <w:b/>
        </w:rPr>
        <w:t>What are the four types of attention that should be considered during a full cognitive evaluation?</w:t>
      </w:r>
    </w:p>
    <w:p w:rsidR="00307EEE" w:rsidRPr="00E712B3" w:rsidRDefault="00307EEE" w:rsidP="00307EEE">
      <w:pPr>
        <w:numPr>
          <w:ilvl w:val="1"/>
          <w:numId w:val="6"/>
        </w:numPr>
      </w:pPr>
      <w:r w:rsidRPr="00E712B3">
        <w:rPr>
          <w:highlight w:val="yellow"/>
        </w:rPr>
        <w:t>sustained, selective, alternating and divided</w:t>
      </w:r>
    </w:p>
    <w:p w:rsidR="00307EEE" w:rsidRPr="004D12BE" w:rsidRDefault="00307EEE" w:rsidP="00307EEE">
      <w:pPr>
        <w:numPr>
          <w:ilvl w:val="1"/>
          <w:numId w:val="6"/>
        </w:numPr>
      </w:pPr>
      <w:r w:rsidRPr="004D12BE">
        <w:t>immediate, sustained, selective and divided</w:t>
      </w:r>
    </w:p>
    <w:p w:rsidR="00307EEE" w:rsidRPr="004D12BE" w:rsidRDefault="00307EEE" w:rsidP="00307EEE">
      <w:pPr>
        <w:numPr>
          <w:ilvl w:val="1"/>
          <w:numId w:val="6"/>
        </w:numPr>
      </w:pPr>
      <w:r w:rsidRPr="004D12BE">
        <w:t>temporary, selective, alternating and divided</w:t>
      </w:r>
    </w:p>
    <w:p w:rsidR="00307EEE" w:rsidRDefault="00307EEE" w:rsidP="00307EEE">
      <w:pPr>
        <w:numPr>
          <w:ilvl w:val="1"/>
          <w:numId w:val="6"/>
        </w:numPr>
      </w:pPr>
      <w:r w:rsidRPr="004D12BE">
        <w:t>sustained, selective, divided and long-term</w:t>
      </w:r>
    </w:p>
    <w:p w:rsidR="00307EEE" w:rsidRPr="004D12BE" w:rsidRDefault="00307EEE" w:rsidP="00307EEE">
      <w:pPr>
        <w:ind w:left="1440"/>
      </w:pPr>
    </w:p>
    <w:p w:rsidR="00307EEE" w:rsidRPr="00307EEE" w:rsidRDefault="00307EEE" w:rsidP="00307EEE">
      <w:pPr>
        <w:numPr>
          <w:ilvl w:val="0"/>
          <w:numId w:val="6"/>
        </w:numPr>
        <w:rPr>
          <w:b/>
        </w:rPr>
      </w:pPr>
      <w:r w:rsidRPr="00307EEE">
        <w:rPr>
          <w:b/>
        </w:rPr>
        <w:t>Which one of the following statements is true regarding goal writing?</w:t>
      </w:r>
    </w:p>
    <w:p w:rsidR="00307EEE" w:rsidRPr="004D12BE" w:rsidRDefault="00307EEE" w:rsidP="00307EEE">
      <w:pPr>
        <w:numPr>
          <w:ilvl w:val="1"/>
          <w:numId w:val="6"/>
        </w:numPr>
      </w:pPr>
      <w:r w:rsidRPr="004D12BE">
        <w:t xml:space="preserve">Goals should not be objective. </w:t>
      </w:r>
    </w:p>
    <w:p w:rsidR="00307EEE" w:rsidRPr="004D12BE" w:rsidRDefault="00307EEE" w:rsidP="00307EEE">
      <w:pPr>
        <w:pStyle w:val="ListParagraph"/>
        <w:numPr>
          <w:ilvl w:val="1"/>
          <w:numId w:val="6"/>
        </w:numPr>
      </w:pPr>
      <w:r>
        <w:rPr>
          <w:highlight w:val="yellow"/>
        </w:rPr>
        <w:t>W</w:t>
      </w:r>
      <w:r w:rsidRPr="00E712B3">
        <w:rPr>
          <w:highlight w:val="yellow"/>
        </w:rPr>
        <w:t>ill vary depending on diagnosis and lesion site(s).</w:t>
      </w:r>
    </w:p>
    <w:p w:rsidR="00307EEE" w:rsidRPr="004D12BE" w:rsidRDefault="00307EEE" w:rsidP="00307EEE">
      <w:pPr>
        <w:numPr>
          <w:ilvl w:val="1"/>
          <w:numId w:val="6"/>
        </w:numPr>
      </w:pPr>
      <w:r w:rsidRPr="004D12BE">
        <w:t xml:space="preserve">Goals should be the same for all patients with aphasia. </w:t>
      </w:r>
    </w:p>
    <w:p w:rsidR="00307EEE" w:rsidRDefault="00307EEE" w:rsidP="00307EEE">
      <w:pPr>
        <w:numPr>
          <w:ilvl w:val="1"/>
          <w:numId w:val="6"/>
        </w:numPr>
      </w:pPr>
      <w:r w:rsidRPr="004D12BE">
        <w:t xml:space="preserve">Goals will be written based on a patient achieving 100% accuracy with all treatment tasks no matter how long the expected course of treatment is. </w:t>
      </w:r>
    </w:p>
    <w:p w:rsidR="00307EEE" w:rsidRPr="004D12BE" w:rsidRDefault="00307EEE" w:rsidP="00307EEE">
      <w:pPr>
        <w:ind w:left="1440"/>
      </w:pPr>
    </w:p>
    <w:p w:rsidR="00307EEE" w:rsidRPr="00307EEE" w:rsidRDefault="00307EEE" w:rsidP="00307EEE">
      <w:pPr>
        <w:numPr>
          <w:ilvl w:val="0"/>
          <w:numId w:val="6"/>
        </w:numPr>
        <w:rPr>
          <w:b/>
        </w:rPr>
      </w:pPr>
      <w:r w:rsidRPr="00307EEE">
        <w:rPr>
          <w:b/>
        </w:rPr>
        <w:t>Which of the following is not an example of an aphasia treatment method?</w:t>
      </w:r>
    </w:p>
    <w:p w:rsidR="00307EEE" w:rsidRPr="004D12BE" w:rsidRDefault="00307EEE" w:rsidP="00307EEE">
      <w:pPr>
        <w:numPr>
          <w:ilvl w:val="1"/>
          <w:numId w:val="6"/>
        </w:numPr>
      </w:pPr>
      <w:r w:rsidRPr="004D12BE">
        <w:t>Semantic Feature Analysis</w:t>
      </w:r>
    </w:p>
    <w:p w:rsidR="00307EEE" w:rsidRPr="004D12BE" w:rsidRDefault="00307EEE" w:rsidP="00307EEE">
      <w:pPr>
        <w:numPr>
          <w:ilvl w:val="1"/>
          <w:numId w:val="6"/>
        </w:numPr>
      </w:pPr>
      <w:r w:rsidRPr="004D12BE">
        <w:t>Anagram and Copy Treatment (ACT)</w:t>
      </w:r>
    </w:p>
    <w:p w:rsidR="00307EEE" w:rsidRPr="004D12BE" w:rsidRDefault="00307EEE" w:rsidP="00307EEE">
      <w:pPr>
        <w:numPr>
          <w:ilvl w:val="1"/>
          <w:numId w:val="6"/>
        </w:numPr>
      </w:pPr>
      <w:r w:rsidRPr="00E712B3">
        <w:rPr>
          <w:highlight w:val="yellow"/>
        </w:rPr>
        <w:t>Copy and Paste</w:t>
      </w:r>
    </w:p>
    <w:p w:rsidR="00307EEE" w:rsidRPr="004D12BE" w:rsidRDefault="00307EEE" w:rsidP="00307EEE">
      <w:pPr>
        <w:numPr>
          <w:ilvl w:val="1"/>
          <w:numId w:val="6"/>
        </w:numPr>
      </w:pPr>
      <w:r w:rsidRPr="004D12BE">
        <w:t>Constraint Induced Language Therapy for Adults with Aphasia (CILT)</w:t>
      </w:r>
    </w:p>
    <w:p w:rsidR="00307EEE" w:rsidRDefault="00307EEE"/>
    <w:sectPr w:rsidR="00307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26F"/>
    <w:multiLevelType w:val="hybridMultilevel"/>
    <w:tmpl w:val="66B24A78"/>
    <w:lvl w:ilvl="0" w:tplc="36C8E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2AD32C">
      <w:start w:val="9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12C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E9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8AE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2E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CCD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28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4E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4D5C7E"/>
    <w:multiLevelType w:val="hybridMultilevel"/>
    <w:tmpl w:val="0BEA91FC"/>
    <w:lvl w:ilvl="0" w:tplc="F5AA2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0AB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FCE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484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69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E042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200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E7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23E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D613F"/>
    <w:multiLevelType w:val="hybridMultilevel"/>
    <w:tmpl w:val="11DEC5A2"/>
    <w:lvl w:ilvl="0" w:tplc="7DE679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DCC8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C0EC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5CD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E1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CF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A2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0BE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D41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97A39"/>
    <w:multiLevelType w:val="hybridMultilevel"/>
    <w:tmpl w:val="05782006"/>
    <w:lvl w:ilvl="0" w:tplc="06401C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C744B"/>
    <w:multiLevelType w:val="hybridMultilevel"/>
    <w:tmpl w:val="77C425DE"/>
    <w:lvl w:ilvl="0" w:tplc="0D3E73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CBC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1C3A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0D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AA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AA4C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B21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0FE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6AC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B0D25"/>
    <w:multiLevelType w:val="hybridMultilevel"/>
    <w:tmpl w:val="0BEA91FC"/>
    <w:lvl w:ilvl="0" w:tplc="F5AA2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0AB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FCE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484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69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E042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200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E7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23E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BE"/>
    <w:rsid w:val="00307EEE"/>
    <w:rsid w:val="004D12BE"/>
    <w:rsid w:val="005142C6"/>
    <w:rsid w:val="00672C54"/>
    <w:rsid w:val="007C4638"/>
    <w:rsid w:val="009A7809"/>
    <w:rsid w:val="00A56766"/>
    <w:rsid w:val="00AA6502"/>
    <w:rsid w:val="00E7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9AC7A8-FE65-4B34-8E10-F5C0190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2B3"/>
    <w:pPr>
      <w:ind w:left="720"/>
      <w:contextualSpacing/>
    </w:pPr>
  </w:style>
  <w:style w:type="paragraph" w:styleId="NoSpacing">
    <w:name w:val="No Spacing"/>
    <w:uiPriority w:val="1"/>
    <w:qFormat/>
    <w:rsid w:val="00307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4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33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0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72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68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83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8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6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37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2029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5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7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52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37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95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36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61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Select Medical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Kelley, Kristina A</dc:creator>
  <cp:lastModifiedBy>Hayes, Kelly</cp:lastModifiedBy>
  <cp:revision>2</cp:revision>
  <dcterms:created xsi:type="dcterms:W3CDTF">2019-03-05T17:56:00Z</dcterms:created>
  <dcterms:modified xsi:type="dcterms:W3CDTF">2019-03-05T17:56:00Z</dcterms:modified>
</cp:coreProperties>
</file>